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A2A0" w14:textId="184B832E" w:rsidR="00676567" w:rsidRPr="00724BC4" w:rsidRDefault="00724BC4" w:rsidP="00724B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4BC4">
        <w:rPr>
          <w:rFonts w:ascii="Times New Roman" w:hAnsi="Times New Roman" w:cs="Times New Roman"/>
          <w:b/>
          <w:bCs/>
        </w:rPr>
        <w:t>INSTRUÇÃO NORMATIVA Nº 1</w:t>
      </w:r>
      <w:r w:rsidR="00870246">
        <w:rPr>
          <w:rFonts w:ascii="Times New Roman" w:hAnsi="Times New Roman" w:cs="Times New Roman"/>
          <w:b/>
          <w:bCs/>
        </w:rPr>
        <w:t>5</w:t>
      </w:r>
      <w:r w:rsidRPr="00724BC4">
        <w:rPr>
          <w:rFonts w:ascii="Times New Roman" w:hAnsi="Times New Roman" w:cs="Times New Roman"/>
          <w:b/>
          <w:bCs/>
        </w:rPr>
        <w:t>/2025</w:t>
      </w:r>
    </w:p>
    <w:p w14:paraId="019E8496" w14:textId="77777777" w:rsidR="00724BC4" w:rsidRPr="00724BC4" w:rsidRDefault="00724BC4" w:rsidP="00724B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212A1" w14:textId="5D0987B8" w:rsidR="00724BC4" w:rsidRDefault="00870246" w:rsidP="00724BC4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  <w:r w:rsidRPr="00870246">
        <w:rPr>
          <w:rFonts w:ascii="Times New Roman" w:hAnsi="Times New Roman" w:cs="Times New Roman"/>
        </w:rPr>
        <w:t>Estabelece diretrizes e ações voltadas à promoção da saúde mental dos professores da Rede Municipal de Ensino de Pranchita e dá outras providências.</w:t>
      </w:r>
    </w:p>
    <w:p w14:paraId="59FD526A" w14:textId="77777777" w:rsidR="00870246" w:rsidRPr="00724BC4" w:rsidRDefault="00870246" w:rsidP="00724BC4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</w:p>
    <w:p w14:paraId="2A269997" w14:textId="55D743A1" w:rsid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  <w:r w:rsidRPr="00870246">
        <w:rPr>
          <w:rFonts w:ascii="Times New Roman" w:hAnsi="Times New Roman" w:cs="Times New Roman"/>
          <w:lang w:val="pt-BR"/>
        </w:rPr>
        <w:t xml:space="preserve">A </w:t>
      </w:r>
      <w:r w:rsidRPr="00870246">
        <w:rPr>
          <w:rFonts w:ascii="Times New Roman" w:hAnsi="Times New Roman" w:cs="Times New Roman"/>
          <w:b/>
          <w:bCs/>
          <w:lang w:val="pt-BR"/>
        </w:rPr>
        <w:t>SECRET</w:t>
      </w:r>
      <w:r>
        <w:rPr>
          <w:rFonts w:ascii="Times New Roman" w:hAnsi="Times New Roman" w:cs="Times New Roman"/>
          <w:b/>
          <w:bCs/>
          <w:lang w:val="pt-BR"/>
        </w:rPr>
        <w:t>Á</w:t>
      </w:r>
      <w:r w:rsidRPr="00870246">
        <w:rPr>
          <w:rFonts w:ascii="Times New Roman" w:hAnsi="Times New Roman" w:cs="Times New Roman"/>
          <w:b/>
          <w:bCs/>
          <w:lang w:val="pt-BR"/>
        </w:rPr>
        <w:t xml:space="preserve">RIA MUNICIPAL DE EDUCAÇÃO, CULTURA E ESPORTES </w:t>
      </w:r>
      <w:r w:rsidRPr="00870246">
        <w:rPr>
          <w:rFonts w:ascii="Times New Roman" w:hAnsi="Times New Roman" w:cs="Times New Roman"/>
          <w:lang w:val="pt-BR"/>
        </w:rPr>
        <w:t>de Pranchita, Estado do Paraná, no uso de suas atribuições legais, e</w:t>
      </w:r>
    </w:p>
    <w:p w14:paraId="7A52A2E7" w14:textId="77777777" w:rsidR="00870246" w:rsidRP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</w:p>
    <w:p w14:paraId="25DEF087" w14:textId="77777777" w:rsid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  <w:r w:rsidRPr="00870246">
        <w:rPr>
          <w:rFonts w:ascii="Times New Roman" w:hAnsi="Times New Roman" w:cs="Times New Roman"/>
          <w:b/>
          <w:bCs/>
          <w:lang w:val="pt-BR"/>
        </w:rPr>
        <w:t>Considerando</w:t>
      </w:r>
      <w:r w:rsidRPr="00870246">
        <w:rPr>
          <w:rFonts w:ascii="Times New Roman" w:hAnsi="Times New Roman" w:cs="Times New Roman"/>
          <w:lang w:val="pt-BR"/>
        </w:rPr>
        <w:t xml:space="preserve"> a relevância da promoção da saúde mental e do bem-estar dos professores como condição essencial para o desempenho de suas funções educacionais;</w:t>
      </w:r>
    </w:p>
    <w:p w14:paraId="47F8C8D4" w14:textId="77777777" w:rsidR="00870246" w:rsidRP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</w:p>
    <w:p w14:paraId="74BE2722" w14:textId="77777777" w:rsid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  <w:r w:rsidRPr="00870246">
        <w:rPr>
          <w:rFonts w:ascii="Times New Roman" w:hAnsi="Times New Roman" w:cs="Times New Roman"/>
          <w:b/>
          <w:bCs/>
          <w:lang w:val="pt-BR"/>
        </w:rPr>
        <w:t>Considerando</w:t>
      </w:r>
      <w:r w:rsidRPr="00870246">
        <w:rPr>
          <w:rFonts w:ascii="Times New Roman" w:hAnsi="Times New Roman" w:cs="Times New Roman"/>
          <w:lang w:val="pt-BR"/>
        </w:rPr>
        <w:t xml:space="preserve"> o aumento de situações de estresse, exaustão emocional e adoecimento psíquico relacionados ao exercício da docência;</w:t>
      </w:r>
    </w:p>
    <w:p w14:paraId="00A5E7CB" w14:textId="77777777" w:rsidR="00870246" w:rsidRP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</w:p>
    <w:p w14:paraId="3DF0371E" w14:textId="77777777" w:rsid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  <w:r w:rsidRPr="00870246">
        <w:rPr>
          <w:rFonts w:ascii="Times New Roman" w:hAnsi="Times New Roman" w:cs="Times New Roman"/>
          <w:b/>
          <w:bCs/>
          <w:lang w:val="pt-BR"/>
        </w:rPr>
        <w:t>Considerando</w:t>
      </w:r>
      <w:r w:rsidRPr="00870246">
        <w:rPr>
          <w:rFonts w:ascii="Times New Roman" w:hAnsi="Times New Roman" w:cs="Times New Roman"/>
          <w:lang w:val="pt-BR"/>
        </w:rPr>
        <w:t xml:space="preserve"> as diretrizes da Organização Mundial da Saúde e do Ministério da Saúde quanto à importância da prevenção e promoção da saúde mental no ambiente de trabalho;</w:t>
      </w:r>
    </w:p>
    <w:p w14:paraId="37FE94AE" w14:textId="77777777" w:rsidR="00870246" w:rsidRP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</w:p>
    <w:p w14:paraId="437F45CD" w14:textId="77777777" w:rsidR="00870246" w:rsidRP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  <w:r w:rsidRPr="00870246">
        <w:rPr>
          <w:rFonts w:ascii="Times New Roman" w:hAnsi="Times New Roman" w:cs="Times New Roman"/>
          <w:b/>
          <w:bCs/>
          <w:lang w:val="pt-BR"/>
        </w:rPr>
        <w:t>Considerando</w:t>
      </w:r>
      <w:r w:rsidRPr="00870246">
        <w:rPr>
          <w:rFonts w:ascii="Times New Roman" w:hAnsi="Times New Roman" w:cs="Times New Roman"/>
          <w:lang w:val="pt-BR"/>
        </w:rPr>
        <w:t xml:space="preserve"> o compromisso da Secretaria Municipal de Educação, Cultura e Esportes com a valorização, o cuidado e a qualidade de vida de seus profissionais,</w:t>
      </w:r>
    </w:p>
    <w:p w14:paraId="16E001E1" w14:textId="77777777" w:rsid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14:paraId="04A5A364" w14:textId="3C9ABA0B" w:rsidR="00870246" w:rsidRP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  <w:r w:rsidRPr="00870246">
        <w:rPr>
          <w:rFonts w:ascii="Times New Roman" w:hAnsi="Times New Roman" w:cs="Times New Roman"/>
          <w:b/>
          <w:bCs/>
          <w:lang w:val="pt-BR"/>
        </w:rPr>
        <w:t>RESOLVE:</w:t>
      </w:r>
    </w:p>
    <w:p w14:paraId="4D5F4561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65E9EE" w14:textId="3DD44B2E" w:rsidR="00870246" w:rsidRP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  <w:r w:rsidRPr="00870246">
        <w:rPr>
          <w:rFonts w:ascii="Times New Roman" w:hAnsi="Times New Roman" w:cs="Times New Roman"/>
          <w:b/>
          <w:bCs/>
          <w:lang w:val="pt-BR"/>
        </w:rPr>
        <w:t>Art. 1º</w:t>
      </w:r>
      <w:r>
        <w:rPr>
          <w:rFonts w:ascii="Times New Roman" w:hAnsi="Times New Roman" w:cs="Times New Roman"/>
          <w:b/>
          <w:bCs/>
          <w:lang w:val="pt-BR"/>
        </w:rPr>
        <w:t xml:space="preserve"> </w:t>
      </w:r>
      <w:r w:rsidRPr="00870246">
        <w:rPr>
          <w:rFonts w:ascii="Times New Roman" w:hAnsi="Times New Roman" w:cs="Times New Roman"/>
          <w:lang w:val="pt-BR"/>
        </w:rPr>
        <w:t xml:space="preserve">Fica instituída, no âmbito da Secretaria Municipal de Educação, Cultura e Esportes de Pranchita, a </w:t>
      </w:r>
      <w:r w:rsidRPr="00870246">
        <w:rPr>
          <w:rFonts w:ascii="Times New Roman" w:hAnsi="Times New Roman" w:cs="Times New Roman"/>
          <w:b/>
          <w:bCs/>
          <w:lang w:val="pt-BR"/>
        </w:rPr>
        <w:t>Política Municipal de Promoção da Saúde Mental dos Professores da Rede Municipal de Ensino</w:t>
      </w:r>
      <w:r w:rsidRPr="00870246">
        <w:rPr>
          <w:rFonts w:ascii="Times New Roman" w:hAnsi="Times New Roman" w:cs="Times New Roman"/>
          <w:lang w:val="pt-BR"/>
        </w:rPr>
        <w:t>, com a finalidade de estabelecer diretrizes, estratégias e ações permanentes voltadas ao cuidado, acolhimento e acompanhamento psicológico dos docentes.</w:t>
      </w:r>
    </w:p>
    <w:p w14:paraId="144F8891" w14:textId="77777777" w:rsidR="00724BC4" w:rsidRP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AB63B9" w14:textId="77777777" w:rsidR="00870246" w:rsidRDefault="00000000" w:rsidP="008702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2º</w:t>
      </w:r>
      <w:r w:rsidRPr="00724BC4">
        <w:rPr>
          <w:rFonts w:ascii="Times New Roman" w:hAnsi="Times New Roman" w:cs="Times New Roman"/>
        </w:rPr>
        <w:t xml:space="preserve"> </w:t>
      </w:r>
      <w:r w:rsidR="00870246" w:rsidRPr="00870246">
        <w:rPr>
          <w:rFonts w:ascii="Times New Roman" w:hAnsi="Times New Roman" w:cs="Times New Roman"/>
        </w:rPr>
        <w:t xml:space="preserve">A presente Política tem por </w:t>
      </w:r>
      <w:r w:rsidR="00870246" w:rsidRPr="00870246">
        <w:rPr>
          <w:rFonts w:ascii="Times New Roman" w:hAnsi="Times New Roman" w:cs="Times New Roman"/>
          <w:b/>
          <w:bCs/>
        </w:rPr>
        <w:t>princípios orientadores</w:t>
      </w:r>
      <w:r w:rsidR="00870246" w:rsidRPr="00870246">
        <w:rPr>
          <w:rFonts w:ascii="Times New Roman" w:hAnsi="Times New Roman" w:cs="Times New Roman"/>
        </w:rPr>
        <w:t>:</w:t>
      </w:r>
    </w:p>
    <w:p w14:paraId="2015AAB7" w14:textId="77777777" w:rsidR="00AF3B2D" w:rsidRDefault="00870246" w:rsidP="008702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0246">
        <w:rPr>
          <w:rFonts w:ascii="Times New Roman" w:hAnsi="Times New Roman" w:cs="Times New Roman"/>
        </w:rPr>
        <w:t>I – a valorização da dignidade humana e do bem-estar psicossocial dos professores;</w:t>
      </w:r>
    </w:p>
    <w:p w14:paraId="386FF455" w14:textId="75E2FD20" w:rsid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0246">
        <w:rPr>
          <w:rFonts w:ascii="Times New Roman" w:hAnsi="Times New Roman" w:cs="Times New Roman"/>
        </w:rPr>
        <w:t>II – o respeito à individualidade e à diversidade emocional dos profissionais da educação;</w:t>
      </w:r>
    </w:p>
    <w:p w14:paraId="0856FED4" w14:textId="77777777" w:rsid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0246">
        <w:rPr>
          <w:rFonts w:ascii="Times New Roman" w:hAnsi="Times New Roman" w:cs="Times New Roman"/>
        </w:rPr>
        <w:t>III – a promoção de ambientes de trabalho saudáveis, colaborativos e humanizados;</w:t>
      </w:r>
    </w:p>
    <w:p w14:paraId="38DC6990" w14:textId="77777777" w:rsidR="00870246" w:rsidRDefault="00870246" w:rsidP="008702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0246">
        <w:rPr>
          <w:rFonts w:ascii="Times New Roman" w:hAnsi="Times New Roman" w:cs="Times New Roman"/>
        </w:rPr>
        <w:t>IV – a prevenção e o enfrentamento de situações de estresse, ansiedade, depressão e síndrome de burnout;</w:t>
      </w:r>
    </w:p>
    <w:p w14:paraId="746A3416" w14:textId="77777777" w:rsidR="00AF3B2D" w:rsidRDefault="00870246" w:rsidP="008702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0246">
        <w:rPr>
          <w:rFonts w:ascii="Times New Roman" w:hAnsi="Times New Roman" w:cs="Times New Roman"/>
        </w:rPr>
        <w:t>V – a garantia de sigilo, ética e respeito nas ações de acolhimento e acompanhamento psicológico.</w:t>
      </w:r>
    </w:p>
    <w:p w14:paraId="738268C6" w14:textId="77777777" w:rsidR="00AF3B2D" w:rsidRDefault="00AF3B2D" w:rsidP="0087024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97D4AE" w14:textId="77777777" w:rsidR="00AF3B2D" w:rsidRDefault="000E51C3" w:rsidP="00AF3B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1C3">
        <w:rPr>
          <w:rFonts w:ascii="Times New Roman" w:hAnsi="Times New Roman" w:cs="Times New Roman"/>
          <w:b/>
          <w:bCs/>
        </w:rPr>
        <w:t>Art. 3º</w:t>
      </w:r>
      <w:r>
        <w:rPr>
          <w:rFonts w:ascii="Times New Roman" w:hAnsi="Times New Roman" w:cs="Times New Roman"/>
        </w:rPr>
        <w:t xml:space="preserve"> </w:t>
      </w:r>
      <w:r w:rsidR="00AF3B2D" w:rsidRPr="00AF3B2D">
        <w:rPr>
          <w:rFonts w:ascii="Times New Roman" w:hAnsi="Times New Roman" w:cs="Times New Roman"/>
        </w:rPr>
        <w:t xml:space="preserve">São </w:t>
      </w:r>
      <w:r w:rsidR="00AF3B2D" w:rsidRPr="00AF3B2D">
        <w:rPr>
          <w:rFonts w:ascii="Times New Roman" w:hAnsi="Times New Roman" w:cs="Times New Roman"/>
          <w:b/>
          <w:bCs/>
        </w:rPr>
        <w:t>objetivos específicos</w:t>
      </w:r>
      <w:r w:rsidR="00AF3B2D" w:rsidRPr="00AF3B2D">
        <w:rPr>
          <w:rFonts w:ascii="Times New Roman" w:hAnsi="Times New Roman" w:cs="Times New Roman"/>
        </w:rPr>
        <w:t xml:space="preserve"> da Política Municipal de Promoção da Saúde Mental dos Professores:</w:t>
      </w:r>
    </w:p>
    <w:p w14:paraId="63C96C7C" w14:textId="77777777" w:rsidR="00AF3B2D" w:rsidRDefault="00AF3B2D" w:rsidP="00AF3B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B2D">
        <w:rPr>
          <w:rFonts w:ascii="Times New Roman" w:hAnsi="Times New Roman" w:cs="Times New Roman"/>
        </w:rPr>
        <w:t>I – promover ações educativas, preventivas e interventivas relacionadas à saúde mental docente;</w:t>
      </w:r>
    </w:p>
    <w:p w14:paraId="10F3BFCC" w14:textId="77777777" w:rsidR="00AF3B2D" w:rsidRDefault="00AF3B2D" w:rsidP="00AF3B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B2D">
        <w:rPr>
          <w:rFonts w:ascii="Times New Roman" w:hAnsi="Times New Roman" w:cs="Times New Roman"/>
        </w:rPr>
        <w:t>II – fomentar práticas de autocuidado e equilíbrio entre vida pessoal e profissional;</w:t>
      </w:r>
      <w:r w:rsidRPr="00AF3B2D">
        <w:rPr>
          <w:rFonts w:ascii="Times New Roman" w:hAnsi="Times New Roman" w:cs="Times New Roman"/>
        </w:rPr>
        <w:br/>
        <w:t>III – disponibilizar espaços institucionais de escuta e acolhimento;</w:t>
      </w:r>
    </w:p>
    <w:p w14:paraId="10F5BA20" w14:textId="77777777" w:rsidR="00AF3B2D" w:rsidRDefault="00AF3B2D" w:rsidP="00AF3B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B2D">
        <w:rPr>
          <w:rFonts w:ascii="Times New Roman" w:hAnsi="Times New Roman" w:cs="Times New Roman"/>
        </w:rPr>
        <w:t>IV – articular o encaminhamento para acompanhamento psicológico especializado, quando necessário;</w:t>
      </w:r>
    </w:p>
    <w:p w14:paraId="04D3F3A7" w14:textId="77777777" w:rsidR="00AF3B2D" w:rsidRDefault="00AF3B2D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B2D">
        <w:rPr>
          <w:rFonts w:ascii="Times New Roman" w:hAnsi="Times New Roman" w:cs="Times New Roman"/>
        </w:rPr>
        <w:t>V – fortalecer os vínculos entre professores, equipes gestoras e a Secretaria Municipal de Educação, Cultura e Esportes.</w:t>
      </w:r>
    </w:p>
    <w:p w14:paraId="25AC1DAA" w14:textId="77777777" w:rsidR="00AF3B2D" w:rsidRDefault="00AF3B2D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445DAC" w14:textId="77777777" w:rsidR="00AF3B2D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4º</w:t>
      </w:r>
      <w:r w:rsidRPr="00724BC4">
        <w:rPr>
          <w:rFonts w:ascii="Times New Roman" w:hAnsi="Times New Roman" w:cs="Times New Roman"/>
        </w:rPr>
        <w:t xml:space="preserve"> </w:t>
      </w:r>
      <w:r w:rsidR="00AF3B2D" w:rsidRPr="00AF3B2D">
        <w:rPr>
          <w:rFonts w:ascii="Times New Roman" w:hAnsi="Times New Roman" w:cs="Times New Roman"/>
        </w:rPr>
        <w:t>Para cumprimento dos objetivos desta Resolução, a Secretaria Municipal de Educação, Cultura e Esportes poderá:</w:t>
      </w:r>
    </w:p>
    <w:p w14:paraId="72E6F804" w14:textId="77777777" w:rsidR="00AF3B2D" w:rsidRDefault="00AF3B2D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B2D">
        <w:rPr>
          <w:rFonts w:ascii="Times New Roman" w:hAnsi="Times New Roman" w:cs="Times New Roman"/>
        </w:rPr>
        <w:t xml:space="preserve">I – desenvolver </w:t>
      </w:r>
      <w:r w:rsidRPr="00AF3B2D">
        <w:rPr>
          <w:rFonts w:ascii="Times New Roman" w:hAnsi="Times New Roman" w:cs="Times New Roman"/>
          <w:b/>
          <w:bCs/>
        </w:rPr>
        <w:t>campanhas institucionais</w:t>
      </w:r>
      <w:r w:rsidRPr="00AF3B2D">
        <w:rPr>
          <w:rFonts w:ascii="Times New Roman" w:hAnsi="Times New Roman" w:cs="Times New Roman"/>
        </w:rPr>
        <w:t xml:space="preserve"> de sensibilização e promoção da saúde mental;</w:t>
      </w:r>
    </w:p>
    <w:p w14:paraId="5F9A5E51" w14:textId="77777777" w:rsidR="00AF3B2D" w:rsidRDefault="00AF3B2D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B2D">
        <w:rPr>
          <w:rFonts w:ascii="Times New Roman" w:hAnsi="Times New Roman" w:cs="Times New Roman"/>
        </w:rPr>
        <w:t xml:space="preserve">II – realizar </w:t>
      </w:r>
      <w:r w:rsidRPr="00AF3B2D">
        <w:rPr>
          <w:rFonts w:ascii="Times New Roman" w:hAnsi="Times New Roman" w:cs="Times New Roman"/>
          <w:b/>
          <w:bCs/>
        </w:rPr>
        <w:t>ações formativas</w:t>
      </w:r>
      <w:r w:rsidRPr="00AF3B2D">
        <w:rPr>
          <w:rFonts w:ascii="Times New Roman" w:hAnsi="Times New Roman" w:cs="Times New Roman"/>
        </w:rPr>
        <w:t>, como palestras, rodas de conversa e oficinas temáticas;</w:t>
      </w:r>
    </w:p>
    <w:p w14:paraId="61AF5C3E" w14:textId="77777777" w:rsidR="00AF3B2D" w:rsidRDefault="00AF3B2D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B2D">
        <w:rPr>
          <w:rFonts w:ascii="Times New Roman" w:hAnsi="Times New Roman" w:cs="Times New Roman"/>
        </w:rPr>
        <w:t xml:space="preserve">III – firmar </w:t>
      </w:r>
      <w:r w:rsidRPr="00AF3B2D">
        <w:rPr>
          <w:rFonts w:ascii="Times New Roman" w:hAnsi="Times New Roman" w:cs="Times New Roman"/>
          <w:b/>
          <w:bCs/>
        </w:rPr>
        <w:t>parcerias intersetoriais</w:t>
      </w:r>
      <w:r w:rsidRPr="00AF3B2D">
        <w:rPr>
          <w:rFonts w:ascii="Times New Roman" w:hAnsi="Times New Roman" w:cs="Times New Roman"/>
        </w:rPr>
        <w:t xml:space="preserve"> com a Secretaria Municipal de Saúde, instituições de ensino superior e profissionais da área de psicologia;</w:t>
      </w:r>
    </w:p>
    <w:p w14:paraId="74DE6922" w14:textId="48E7FD52" w:rsidR="00AF3B2D" w:rsidRDefault="00492981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AF3B2D" w:rsidRPr="00AF3B2D">
        <w:rPr>
          <w:rFonts w:ascii="Times New Roman" w:hAnsi="Times New Roman" w:cs="Times New Roman"/>
        </w:rPr>
        <w:t xml:space="preserve">V – incluir o tema da saúde mental docente nos </w:t>
      </w:r>
      <w:r w:rsidR="00AF3B2D" w:rsidRPr="00AF3B2D">
        <w:rPr>
          <w:rFonts w:ascii="Times New Roman" w:hAnsi="Times New Roman" w:cs="Times New Roman"/>
          <w:b/>
          <w:bCs/>
        </w:rPr>
        <w:t>planos anuais de formação continuada</w:t>
      </w:r>
      <w:r w:rsidR="00AF3B2D" w:rsidRPr="00AF3B2D">
        <w:rPr>
          <w:rFonts w:ascii="Times New Roman" w:hAnsi="Times New Roman" w:cs="Times New Roman"/>
        </w:rPr>
        <w:t>;</w:t>
      </w:r>
    </w:p>
    <w:p w14:paraId="26826F03" w14:textId="06EE0B82" w:rsidR="00724BC4" w:rsidRDefault="00AF3B2D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B2D">
        <w:rPr>
          <w:rFonts w:ascii="Times New Roman" w:hAnsi="Times New Roman" w:cs="Times New Roman"/>
        </w:rPr>
        <w:t xml:space="preserve">V – incentivar </w:t>
      </w:r>
      <w:r w:rsidRPr="00AF3B2D">
        <w:rPr>
          <w:rFonts w:ascii="Times New Roman" w:hAnsi="Times New Roman" w:cs="Times New Roman"/>
          <w:b/>
          <w:bCs/>
        </w:rPr>
        <w:t>atividades de integração, lazer e convivência saudável</w:t>
      </w:r>
      <w:r w:rsidRPr="00AF3B2D">
        <w:rPr>
          <w:rFonts w:ascii="Times New Roman" w:hAnsi="Times New Roman" w:cs="Times New Roman"/>
        </w:rPr>
        <w:t xml:space="preserve"> entre os profissionais da educação.</w:t>
      </w:r>
    </w:p>
    <w:p w14:paraId="525825FE" w14:textId="77777777" w:rsidR="00AF3B2D" w:rsidRDefault="00AF3B2D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ED1EB4" w14:textId="77777777" w:rsidR="00AF3B2D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5º</w:t>
      </w:r>
      <w:r w:rsidRPr="00724BC4">
        <w:rPr>
          <w:rFonts w:ascii="Times New Roman" w:hAnsi="Times New Roman" w:cs="Times New Roman"/>
        </w:rPr>
        <w:t xml:space="preserve"> </w:t>
      </w:r>
      <w:r w:rsidR="00AF3B2D" w:rsidRPr="00AF3B2D">
        <w:rPr>
          <w:rFonts w:ascii="Times New Roman" w:hAnsi="Times New Roman" w:cs="Times New Roman"/>
        </w:rPr>
        <w:t xml:space="preserve">Compete às </w:t>
      </w:r>
      <w:r w:rsidR="00AF3B2D" w:rsidRPr="00AF3B2D">
        <w:rPr>
          <w:rFonts w:ascii="Times New Roman" w:hAnsi="Times New Roman" w:cs="Times New Roman"/>
          <w:b/>
          <w:bCs/>
        </w:rPr>
        <w:t>equipes gestoras das unidades escolares</w:t>
      </w:r>
      <w:r w:rsidR="00AF3B2D" w:rsidRPr="00AF3B2D">
        <w:rPr>
          <w:rFonts w:ascii="Times New Roman" w:hAnsi="Times New Roman" w:cs="Times New Roman"/>
        </w:rPr>
        <w:t>:</w:t>
      </w:r>
    </w:p>
    <w:p w14:paraId="00168A37" w14:textId="77777777" w:rsidR="00AF3B2D" w:rsidRDefault="00AF3B2D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B2D">
        <w:rPr>
          <w:rFonts w:ascii="Times New Roman" w:hAnsi="Times New Roman" w:cs="Times New Roman"/>
        </w:rPr>
        <w:t>I – promover práticas de gestão humanizada e de valorização profissional;</w:t>
      </w:r>
    </w:p>
    <w:p w14:paraId="201AB7FF" w14:textId="77777777" w:rsidR="00AF3B2D" w:rsidRDefault="00AF3B2D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B2D">
        <w:rPr>
          <w:rFonts w:ascii="Times New Roman" w:hAnsi="Times New Roman" w:cs="Times New Roman"/>
        </w:rPr>
        <w:t>II – observar e comunicar à Secretaria de Educação eventuais situações de sofrimento emocional, respeitado o sigilo e a privacidade do servidor;</w:t>
      </w:r>
    </w:p>
    <w:p w14:paraId="7C47CE49" w14:textId="384DEA1A" w:rsidR="00676567" w:rsidRPr="00724BC4" w:rsidRDefault="00AF3B2D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B2D">
        <w:rPr>
          <w:rFonts w:ascii="Times New Roman" w:hAnsi="Times New Roman" w:cs="Times New Roman"/>
        </w:rPr>
        <w:t>III – estimular o diálogo, a cooperação e o apoio mútuo entre os membros da comunidade escolar.</w:t>
      </w:r>
    </w:p>
    <w:p w14:paraId="40954B8C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FAB71D" w14:textId="77777777" w:rsidR="00AF3B2D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6º</w:t>
      </w:r>
      <w:r w:rsidRPr="00724BC4">
        <w:rPr>
          <w:rFonts w:ascii="Times New Roman" w:hAnsi="Times New Roman" w:cs="Times New Roman"/>
        </w:rPr>
        <w:t xml:space="preserve"> </w:t>
      </w:r>
      <w:r w:rsidR="00AF3B2D" w:rsidRPr="00AF3B2D">
        <w:rPr>
          <w:rFonts w:ascii="Times New Roman" w:hAnsi="Times New Roman" w:cs="Times New Roman"/>
        </w:rPr>
        <w:t xml:space="preserve">A Secretaria Municipal de Educação, Cultura e Esportes poderá instituir </w:t>
      </w:r>
      <w:r w:rsidR="00AF3B2D" w:rsidRPr="00AF3B2D">
        <w:rPr>
          <w:rFonts w:ascii="Times New Roman" w:hAnsi="Times New Roman" w:cs="Times New Roman"/>
          <w:b/>
          <w:bCs/>
        </w:rPr>
        <w:t>Planos Anuais de Ação em Saúde Mental Docente</w:t>
      </w:r>
      <w:r w:rsidR="00AF3B2D" w:rsidRPr="00AF3B2D">
        <w:rPr>
          <w:rFonts w:ascii="Times New Roman" w:hAnsi="Times New Roman" w:cs="Times New Roman"/>
        </w:rPr>
        <w:t>, contendo metas, indicadores e cronogramas, observados os princípios e diretrizes desta Resolução.</w:t>
      </w:r>
    </w:p>
    <w:p w14:paraId="137E84C1" w14:textId="77777777" w:rsidR="00AF3B2D" w:rsidRDefault="00AF3B2D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A84864" w14:textId="77777777" w:rsidR="00AF3B2D" w:rsidRDefault="00000000" w:rsidP="00AF3B2D">
      <w:pPr>
        <w:spacing w:after="0" w:line="240" w:lineRule="auto"/>
        <w:jc w:val="both"/>
        <w:rPr>
          <w:lang w:val="pt-BR"/>
        </w:rPr>
      </w:pPr>
      <w:r w:rsidRPr="00724BC4">
        <w:rPr>
          <w:rFonts w:ascii="Times New Roman" w:hAnsi="Times New Roman" w:cs="Times New Roman"/>
          <w:b/>
          <w:bCs/>
        </w:rPr>
        <w:t>Art. 7º</w:t>
      </w:r>
      <w:r w:rsidRPr="00724BC4">
        <w:rPr>
          <w:rFonts w:ascii="Times New Roman" w:hAnsi="Times New Roman" w:cs="Times New Roman"/>
        </w:rPr>
        <w:t xml:space="preserve"> </w:t>
      </w:r>
      <w:r w:rsidR="00AF3B2D" w:rsidRPr="00AF3B2D">
        <w:rPr>
          <w:lang w:val="pt-BR"/>
        </w:rPr>
        <w:t>Esta Resolução entra em vigor na data de sua publicação.</w:t>
      </w:r>
    </w:p>
    <w:p w14:paraId="60B9CC13" w14:textId="77777777" w:rsidR="00AF3B2D" w:rsidRDefault="00AF3B2D" w:rsidP="00AF3B2D">
      <w:pPr>
        <w:spacing w:after="0" w:line="240" w:lineRule="auto"/>
        <w:jc w:val="both"/>
        <w:rPr>
          <w:lang w:val="pt-BR"/>
        </w:rPr>
      </w:pPr>
    </w:p>
    <w:p w14:paraId="1949D838" w14:textId="77777777" w:rsidR="00AF3B2D" w:rsidRPr="00AF3B2D" w:rsidRDefault="00AF3B2D" w:rsidP="00AF3B2D">
      <w:pPr>
        <w:spacing w:after="0" w:line="240" w:lineRule="auto"/>
        <w:jc w:val="both"/>
        <w:rPr>
          <w:lang w:val="pt-BR"/>
        </w:rPr>
      </w:pPr>
    </w:p>
    <w:p w14:paraId="7707D6D0" w14:textId="40F89DD5" w:rsidR="00724BC4" w:rsidRDefault="00000000" w:rsidP="00724BC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t>Pranchita</w:t>
      </w:r>
      <w:r w:rsidR="00724BC4">
        <w:rPr>
          <w:rFonts w:ascii="Times New Roman" w:hAnsi="Times New Roman" w:cs="Times New Roman"/>
        </w:rPr>
        <w:t>-PR, 14 de outubro de 2025.</w:t>
      </w:r>
    </w:p>
    <w:p w14:paraId="6CC90378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9F2607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FF6DF4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4AED71" w14:textId="77777777" w:rsidR="000E51C3" w:rsidRDefault="000E51C3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__________________________________</w:t>
      </w:r>
    </w:p>
    <w:p w14:paraId="288405DB" w14:textId="77777777" w:rsidR="000E51C3" w:rsidRDefault="000E51C3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Ana Claudia Canzi Duran</w:t>
      </w:r>
    </w:p>
    <w:p w14:paraId="6BE17B7F" w14:textId="3238027D" w:rsidR="000E51C3" w:rsidRPr="003440E6" w:rsidRDefault="000E51C3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Secretária Municipal de Educação</w:t>
      </w:r>
      <w:r>
        <w:rPr>
          <w:rFonts w:ascii="Times New Roman" w:hAnsi="Times New Roman" w:cs="Times New Roman"/>
        </w:rPr>
        <w:t>,</w:t>
      </w:r>
      <w:r w:rsidRPr="003440E6">
        <w:rPr>
          <w:rFonts w:ascii="Times New Roman" w:hAnsi="Times New Roman" w:cs="Times New Roman"/>
        </w:rPr>
        <w:t xml:space="preserve"> Cultura</w:t>
      </w:r>
      <w:r>
        <w:rPr>
          <w:rFonts w:ascii="Times New Roman" w:hAnsi="Times New Roman" w:cs="Times New Roman"/>
        </w:rPr>
        <w:t xml:space="preserve"> e Esportes</w:t>
      </w:r>
    </w:p>
    <w:p w14:paraId="7B2603E6" w14:textId="462E0A38" w:rsidR="00676567" w:rsidRPr="00724BC4" w:rsidRDefault="00676567" w:rsidP="000E51C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76567" w:rsidRPr="00724BC4" w:rsidSect="00724BC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4192932">
    <w:abstractNumId w:val="8"/>
  </w:num>
  <w:num w:numId="2" w16cid:durableId="1218665243">
    <w:abstractNumId w:val="6"/>
  </w:num>
  <w:num w:numId="3" w16cid:durableId="1594821782">
    <w:abstractNumId w:val="5"/>
  </w:num>
  <w:num w:numId="4" w16cid:durableId="1578202889">
    <w:abstractNumId w:val="4"/>
  </w:num>
  <w:num w:numId="5" w16cid:durableId="944458896">
    <w:abstractNumId w:val="7"/>
  </w:num>
  <w:num w:numId="6" w16cid:durableId="640113652">
    <w:abstractNumId w:val="3"/>
  </w:num>
  <w:num w:numId="7" w16cid:durableId="1034845442">
    <w:abstractNumId w:val="2"/>
  </w:num>
  <w:num w:numId="8" w16cid:durableId="317462123">
    <w:abstractNumId w:val="1"/>
  </w:num>
  <w:num w:numId="9" w16cid:durableId="209049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51C3"/>
    <w:rsid w:val="0015074B"/>
    <w:rsid w:val="00204370"/>
    <w:rsid w:val="0029639D"/>
    <w:rsid w:val="00326F90"/>
    <w:rsid w:val="003C2D1E"/>
    <w:rsid w:val="00492981"/>
    <w:rsid w:val="00601F7A"/>
    <w:rsid w:val="00676567"/>
    <w:rsid w:val="00724BC4"/>
    <w:rsid w:val="00870246"/>
    <w:rsid w:val="00AA1D8D"/>
    <w:rsid w:val="00AF3B2D"/>
    <w:rsid w:val="00B47730"/>
    <w:rsid w:val="00CB0664"/>
    <w:rsid w:val="00E17C7A"/>
    <w:rsid w:val="00EC51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21340"/>
  <w14:defaultImageDpi w14:val="300"/>
  <w15:docId w15:val="{0F46CD6B-C24D-4271-84C1-3284361A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AF3B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3236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Stephanny Amorim</cp:lastModifiedBy>
  <cp:revision>3</cp:revision>
  <dcterms:created xsi:type="dcterms:W3CDTF">2025-10-15T11:05:00Z</dcterms:created>
  <dcterms:modified xsi:type="dcterms:W3CDTF">2025-10-16T16:12:00Z</dcterms:modified>
  <cp:category/>
</cp:coreProperties>
</file>